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6BC5" w:rsidRPr="00FE6BC5" w:rsidRDefault="00835935" w:rsidP="00FE6BC5">
      <w:pPr>
        <w:rPr>
          <w:sz w:val="20"/>
          <w:szCs w:val="20"/>
        </w:rPr>
      </w:pPr>
      <w:bookmarkStart w:id="0" w:name="_GoBack"/>
      <w:bookmarkEnd w:id="0"/>
      <w:r w:rsidRPr="00FE6BC5">
        <w:rPr>
          <w:noProof/>
          <w:sz w:val="20"/>
          <w:szCs w:val="20"/>
          <w:lang w:eastAsia="en-GB"/>
        </w:rPr>
        <w:drawing>
          <wp:inline distT="0" distB="0" distL="0" distR="0">
            <wp:extent cx="5720715" cy="3394075"/>
            <wp:effectExtent l="0" t="0" r="0" b="0"/>
            <wp:docPr id="1" name="Picture 2" descr="R:\2015-16 E-gylchgrawn Addysg Grefyddol\HTML\cylchgrawn_6\images\Erthygl2To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2015-16 E-gylchgrawn Addysg Grefyddol\HTML\cylchgrawn_6\images\Erthygl2TopART.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20715" cy="339407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026"/>
      </w:tblGrid>
      <w:tr w:rsidR="00FE6BC5" w:rsidRPr="00FE6BC5" w:rsidTr="00FE6BC5">
        <w:tc>
          <w:tcPr>
            <w:tcW w:w="500" w:type="pct"/>
            <w:tcBorders>
              <w:top w:val="nil"/>
              <w:left w:val="nil"/>
              <w:bottom w:val="nil"/>
              <w:right w:val="nil"/>
            </w:tcBorders>
            <w:shd w:val="clear" w:color="auto" w:fill="auto"/>
            <w:tcMar>
              <w:top w:w="150" w:type="dxa"/>
              <w:left w:w="154" w:type="dxa"/>
              <w:bottom w:w="0" w:type="dxa"/>
              <w:right w:w="154" w:type="dxa"/>
            </w:tcMar>
            <w:hideMark/>
          </w:tcPr>
          <w:p w:rsidR="00FE6BC5" w:rsidRPr="00FE6BC5" w:rsidRDefault="00FE6BC5" w:rsidP="00FE6BC5">
            <w:pPr>
              <w:spacing w:after="0" w:line="240" w:lineRule="auto"/>
              <w:textAlignment w:val="baseline"/>
              <w:outlineLvl w:val="0"/>
              <w:rPr>
                <w:rFonts w:ascii="Verdana" w:eastAsia="Times New Roman" w:hAnsi="Verdana"/>
                <w:b/>
                <w:bCs/>
                <w:color w:val="000000"/>
                <w:kern w:val="36"/>
                <w:sz w:val="20"/>
                <w:szCs w:val="20"/>
                <w:lang w:eastAsia="en-GB"/>
              </w:rPr>
            </w:pPr>
            <w:r w:rsidRPr="00FE6BC5">
              <w:rPr>
                <w:rFonts w:ascii="Verdana" w:eastAsia="Times New Roman" w:hAnsi="Verdana"/>
                <w:b/>
                <w:bCs/>
                <w:color w:val="000000"/>
                <w:kern w:val="36"/>
                <w:sz w:val="20"/>
                <w:szCs w:val="20"/>
                <w:bdr w:val="none" w:sz="0" w:space="0" w:color="auto" w:frame="1"/>
                <w:lang w:eastAsia="en-GB"/>
              </w:rPr>
              <w:t>Eglwys mewn Coedwig?</w:t>
            </w:r>
            <w:r w:rsidRPr="00FE6BC5">
              <w:rPr>
                <w:rFonts w:ascii="Verdana" w:eastAsia="Times New Roman" w:hAnsi="Verdana"/>
                <w:b/>
                <w:bCs/>
                <w:color w:val="000000"/>
                <w:kern w:val="36"/>
                <w:sz w:val="20"/>
                <w:szCs w:val="20"/>
                <w:lang w:eastAsia="en-GB"/>
              </w:rPr>
              <w:t> </w:t>
            </w:r>
          </w:p>
        </w:tc>
      </w:tr>
    </w:tbl>
    <w:p w:rsidR="00FE6BC5" w:rsidRPr="00FE6BC5" w:rsidRDefault="00FE6BC5" w:rsidP="00FE6BC5">
      <w:pPr>
        <w:spacing w:after="0" w:line="240" w:lineRule="auto"/>
        <w:rPr>
          <w:rFonts w:ascii="Times New Roman" w:eastAsia="Times New Roman" w:hAnsi="Times New Roman"/>
          <w:vanish/>
          <w:sz w:val="20"/>
          <w:szCs w:val="20"/>
          <w:lang w:eastAsia="en-GB"/>
        </w:rPr>
      </w:pPr>
    </w:p>
    <w:tbl>
      <w:tblPr>
        <w:tblW w:w="0" w:type="auto"/>
        <w:shd w:val="clear" w:color="auto" w:fill="FFFFFF"/>
        <w:tblCellMar>
          <w:left w:w="0" w:type="dxa"/>
          <w:right w:w="0" w:type="dxa"/>
        </w:tblCellMar>
        <w:tblLook w:val="04A0" w:firstRow="1" w:lastRow="0" w:firstColumn="1" w:lastColumn="0" w:noHBand="0" w:noVBand="1"/>
      </w:tblPr>
      <w:tblGrid>
        <w:gridCol w:w="9026"/>
      </w:tblGrid>
      <w:tr w:rsidR="00FE6BC5" w:rsidRPr="00FE6BC5" w:rsidTr="00FE6BC5">
        <w:tc>
          <w:tcPr>
            <w:tcW w:w="4500" w:type="pct"/>
            <w:tcBorders>
              <w:top w:val="nil"/>
              <w:left w:val="nil"/>
              <w:bottom w:val="nil"/>
              <w:right w:val="nil"/>
            </w:tcBorders>
            <w:shd w:val="clear" w:color="auto" w:fill="auto"/>
            <w:tcMar>
              <w:top w:w="150" w:type="dxa"/>
              <w:left w:w="1375" w:type="dxa"/>
              <w:bottom w:w="0" w:type="dxa"/>
              <w:right w:w="0" w:type="dxa"/>
            </w:tcMar>
            <w:hideMark/>
          </w:tcPr>
          <w:p w:rsidR="00FE6BC5" w:rsidRPr="00FE6BC5" w:rsidRDefault="00FE6BC5" w:rsidP="00FE6BC5">
            <w:pPr>
              <w:spacing w:before="150" w:after="0" w:line="300" w:lineRule="atLeast"/>
              <w:textAlignment w:val="baseline"/>
              <w:rPr>
                <w:rFonts w:ascii="Verdana" w:eastAsia="Times New Roman" w:hAnsi="Verdana"/>
                <w:color w:val="000000"/>
                <w:sz w:val="20"/>
                <w:szCs w:val="20"/>
                <w:lang w:eastAsia="en-GB"/>
              </w:rPr>
            </w:pPr>
            <w:r w:rsidRPr="00FE6BC5">
              <w:rPr>
                <w:rFonts w:ascii="Verdana" w:eastAsia="Times New Roman" w:hAnsi="Verdana"/>
                <w:color w:val="000000"/>
                <w:sz w:val="20"/>
                <w:szCs w:val="20"/>
                <w:lang w:eastAsia="en-GB"/>
              </w:rPr>
              <w:t>Pa ddarlun sy’n dod i’ch meddwl chi wrth glywed am ‘le arbennig i addoli’, neu ‘lle i agosáu at Dduw’? </w:t>
            </w:r>
          </w:p>
        </w:tc>
      </w:tr>
    </w:tbl>
    <w:p w:rsidR="00FE6BC5" w:rsidRPr="00FE6BC5" w:rsidRDefault="00835935" w:rsidP="00FE6BC5">
      <w:pPr>
        <w:jc w:val="center"/>
        <w:rPr>
          <w:sz w:val="20"/>
          <w:szCs w:val="20"/>
        </w:rPr>
      </w:pPr>
      <w:r w:rsidRPr="00FE6BC5">
        <w:rPr>
          <w:noProof/>
          <w:sz w:val="20"/>
          <w:szCs w:val="20"/>
          <w:lang w:eastAsia="en-GB"/>
        </w:rPr>
        <w:drawing>
          <wp:inline distT="0" distB="0" distL="0" distR="0">
            <wp:extent cx="4747260" cy="4147820"/>
            <wp:effectExtent l="0" t="0" r="0" b="0"/>
            <wp:docPr id="2" name="Picture 3" descr="R:\2015-16 E-gylchgrawn Addysg Grefyddol\HTML\cylchgrawn_6\images\article2_p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2015-16 E-gylchgrawn Addysg Grefyddol\HTML\cylchgrawn_6\images\article2_pic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747260" cy="4147820"/>
                    </a:xfrm>
                    <a:prstGeom prst="rect">
                      <a:avLst/>
                    </a:prstGeom>
                    <a:noFill/>
                    <a:ln>
                      <a:noFill/>
                    </a:ln>
                  </pic:spPr>
                </pic:pic>
              </a:graphicData>
            </a:graphic>
          </wp:inline>
        </w:drawing>
      </w:r>
    </w:p>
    <w:p w:rsidR="00FE6BC5" w:rsidRPr="00FE6BC5" w:rsidRDefault="00FE6BC5" w:rsidP="00FE6BC5">
      <w:pPr>
        <w:jc w:val="center"/>
        <w:rPr>
          <w:rFonts w:ascii="Verdana" w:hAnsi="Verdana"/>
          <w:color w:val="000000"/>
          <w:sz w:val="20"/>
          <w:szCs w:val="20"/>
          <w:shd w:val="clear" w:color="auto" w:fill="FFFFFF"/>
        </w:rPr>
      </w:pPr>
      <w:r w:rsidRPr="00FE6BC5">
        <w:rPr>
          <w:rFonts w:ascii="Verdana" w:hAnsi="Verdana"/>
          <w:color w:val="000000"/>
          <w:sz w:val="20"/>
          <w:szCs w:val="20"/>
          <w:shd w:val="clear" w:color="auto" w:fill="FFFFFF"/>
        </w:rPr>
        <w:t>Ydy’r llun yma yn dangos lle arbennig i addoli?</w:t>
      </w:r>
    </w:p>
    <w:p w:rsidR="00FE6BC5" w:rsidRDefault="00FE6BC5" w:rsidP="00FE6BC5">
      <w:pPr>
        <w:jc w:val="center"/>
        <w:rPr>
          <w:rFonts w:ascii="Verdana" w:hAnsi="Verdana"/>
          <w:color w:val="000000"/>
          <w:shd w:val="clear" w:color="auto" w:fill="FFFFFF"/>
        </w:rPr>
      </w:pPr>
    </w:p>
    <w:tbl>
      <w:tblPr>
        <w:tblW w:w="0" w:type="auto"/>
        <w:shd w:val="clear" w:color="auto" w:fill="FFFFFF"/>
        <w:tblCellMar>
          <w:left w:w="0" w:type="dxa"/>
          <w:right w:w="0" w:type="dxa"/>
        </w:tblCellMar>
        <w:tblLook w:val="04A0" w:firstRow="1" w:lastRow="0" w:firstColumn="1" w:lastColumn="0" w:noHBand="0" w:noVBand="1"/>
      </w:tblPr>
      <w:tblGrid>
        <w:gridCol w:w="9026"/>
      </w:tblGrid>
      <w:tr w:rsidR="00FE6BC5" w:rsidRPr="00FE6BC5" w:rsidTr="00FE6BC5">
        <w:tc>
          <w:tcPr>
            <w:tcW w:w="4950" w:type="pct"/>
            <w:tcBorders>
              <w:top w:val="nil"/>
              <w:left w:val="nil"/>
              <w:bottom w:val="nil"/>
              <w:right w:val="nil"/>
            </w:tcBorders>
            <w:shd w:val="clear" w:color="auto" w:fill="auto"/>
            <w:tcMar>
              <w:top w:w="150" w:type="dxa"/>
              <w:left w:w="154" w:type="dxa"/>
              <w:bottom w:w="0" w:type="dxa"/>
              <w:right w:w="154" w:type="dxa"/>
            </w:tcMar>
            <w:hideMark/>
          </w:tcPr>
          <w:p w:rsidR="00FE6BC5" w:rsidRPr="00FE6BC5" w:rsidRDefault="00FE6BC5" w:rsidP="00FE6BC5">
            <w:pPr>
              <w:spacing w:after="0" w:line="240" w:lineRule="auto"/>
              <w:textAlignment w:val="baseline"/>
              <w:outlineLvl w:val="0"/>
              <w:rPr>
                <w:rFonts w:ascii="Verdana" w:eastAsia="Times New Roman" w:hAnsi="Verdana"/>
                <w:b/>
                <w:bCs/>
                <w:color w:val="000000"/>
                <w:kern w:val="36"/>
                <w:sz w:val="20"/>
                <w:szCs w:val="20"/>
                <w:lang w:eastAsia="en-GB"/>
              </w:rPr>
            </w:pPr>
            <w:r w:rsidRPr="00FE6BC5">
              <w:rPr>
                <w:rFonts w:ascii="Verdana" w:eastAsia="Times New Roman" w:hAnsi="Verdana"/>
                <w:b/>
                <w:bCs/>
                <w:color w:val="000000"/>
                <w:kern w:val="36"/>
                <w:sz w:val="20"/>
                <w:szCs w:val="20"/>
                <w:lang w:eastAsia="en-GB"/>
              </w:rPr>
              <w:t>Eglwys Mewn Coedwig</w:t>
            </w:r>
          </w:p>
        </w:tc>
      </w:tr>
      <w:tr w:rsidR="00FE6BC5" w:rsidRPr="00FE6BC5" w:rsidTr="00FE6BC5">
        <w:tc>
          <w:tcPr>
            <w:tcW w:w="4950" w:type="pct"/>
            <w:tcBorders>
              <w:top w:val="nil"/>
              <w:left w:val="nil"/>
              <w:bottom w:val="nil"/>
              <w:right w:val="nil"/>
            </w:tcBorders>
            <w:shd w:val="clear" w:color="auto" w:fill="auto"/>
            <w:tcMar>
              <w:top w:w="150" w:type="dxa"/>
              <w:left w:w="154" w:type="dxa"/>
              <w:bottom w:w="0" w:type="dxa"/>
              <w:right w:w="154" w:type="dxa"/>
            </w:tcMar>
            <w:hideMark/>
          </w:tcPr>
          <w:p w:rsidR="00FE6BC5" w:rsidRPr="00FE6BC5" w:rsidRDefault="00FE6BC5" w:rsidP="00FE6BC5">
            <w:pPr>
              <w:spacing w:before="150" w:after="240" w:line="300" w:lineRule="atLeast"/>
              <w:textAlignment w:val="baseline"/>
              <w:rPr>
                <w:rFonts w:ascii="Verdana" w:eastAsia="Times New Roman" w:hAnsi="Verdana"/>
                <w:color w:val="000000"/>
                <w:sz w:val="20"/>
                <w:szCs w:val="20"/>
                <w:lang w:eastAsia="en-GB"/>
              </w:rPr>
            </w:pPr>
            <w:r w:rsidRPr="00FE6BC5">
              <w:rPr>
                <w:rFonts w:ascii="Verdana" w:eastAsia="Times New Roman" w:hAnsi="Verdana"/>
                <w:color w:val="000000"/>
                <w:sz w:val="20"/>
                <w:szCs w:val="20"/>
                <w:lang w:eastAsia="en-GB"/>
              </w:rPr>
              <w:t>Datblygiad diweddar yng Nghymru yw’r hyn sy’n cael ei adnabod fel Eglwys mewn Coedwig (Forest Church) lle mae pobl yn chwilio am gyfle i gysylltu gyda Duw, nid wrth eistedd mewn adeilad arbennig a dilyn trefn addoliad, ond wrth eistedd neu gerdded yng nghanol byd natur. </w:t>
            </w:r>
            <w:r w:rsidRPr="00FE6BC5">
              <w:rPr>
                <w:rFonts w:ascii="Verdana" w:eastAsia="Times New Roman" w:hAnsi="Verdana"/>
                <w:color w:val="000000"/>
                <w:sz w:val="20"/>
                <w:szCs w:val="20"/>
                <w:lang w:eastAsia="en-GB"/>
              </w:rPr>
              <w:br/>
            </w:r>
            <w:r w:rsidRPr="00FE6BC5">
              <w:rPr>
                <w:rFonts w:ascii="Verdana" w:eastAsia="Times New Roman" w:hAnsi="Verdana"/>
                <w:color w:val="000000"/>
                <w:sz w:val="20"/>
                <w:szCs w:val="20"/>
                <w:lang w:eastAsia="en-GB"/>
              </w:rPr>
              <w:br/>
              <w:t>Datblygiad diweddar? </w:t>
            </w:r>
            <w:r w:rsidRPr="00FE6BC5">
              <w:rPr>
                <w:rFonts w:ascii="Verdana" w:eastAsia="Times New Roman" w:hAnsi="Verdana"/>
                <w:color w:val="000000"/>
                <w:sz w:val="20"/>
                <w:szCs w:val="20"/>
                <w:lang w:eastAsia="en-GB"/>
              </w:rPr>
              <w:br/>
            </w:r>
            <w:r w:rsidRPr="00FE6BC5">
              <w:rPr>
                <w:rFonts w:ascii="Verdana" w:eastAsia="Times New Roman" w:hAnsi="Verdana"/>
                <w:color w:val="000000"/>
                <w:sz w:val="20"/>
                <w:szCs w:val="20"/>
                <w:lang w:eastAsia="en-GB"/>
              </w:rPr>
              <w:br/>
              <w:t>Ie, ond dydy e ddim yn beth newydd sbon ychwaith! Os ewch chi i lyfr y Salmau yn y Beibl, mae’n amlwg fod edrych ar y cread, wedi gwneud i’r Salm</w:t>
            </w:r>
            <w:r>
              <w:rPr>
                <w:rFonts w:ascii="Verdana" w:eastAsia="Times New Roman" w:hAnsi="Verdana"/>
                <w:color w:val="000000"/>
                <w:sz w:val="20"/>
                <w:szCs w:val="20"/>
                <w:lang w:eastAsia="en-GB"/>
              </w:rPr>
              <w:t>ydd feddwl am Dduw, a’i ganmol </w:t>
            </w:r>
          </w:p>
          <w:p w:rsidR="00FE6BC5" w:rsidRPr="00FE6BC5" w:rsidRDefault="00FE6BC5" w:rsidP="00FE6BC5">
            <w:pPr>
              <w:spacing w:after="0" w:line="300" w:lineRule="atLeast"/>
              <w:jc w:val="center"/>
              <w:textAlignment w:val="baseline"/>
              <w:rPr>
                <w:rFonts w:ascii="Verdana" w:eastAsia="Times New Roman" w:hAnsi="Verdana"/>
                <w:color w:val="000000"/>
                <w:sz w:val="20"/>
                <w:szCs w:val="20"/>
                <w:lang w:eastAsia="en-GB"/>
              </w:rPr>
            </w:pPr>
            <w:r w:rsidRPr="00FE6BC5">
              <w:rPr>
                <w:rFonts w:ascii="Verdana" w:eastAsia="Times New Roman" w:hAnsi="Verdana"/>
                <w:b/>
                <w:bCs/>
                <w:i/>
                <w:iCs/>
                <w:color w:val="000000"/>
                <w:sz w:val="20"/>
                <w:szCs w:val="20"/>
                <w:bdr w:val="none" w:sz="0" w:space="0" w:color="auto" w:frame="1"/>
                <w:lang w:eastAsia="en-GB"/>
              </w:rPr>
              <w:t>O ARGLWYDD, ein brenin, </w:t>
            </w:r>
            <w:r w:rsidRPr="00FE6BC5">
              <w:rPr>
                <w:rFonts w:ascii="Verdana" w:eastAsia="Times New Roman" w:hAnsi="Verdana"/>
                <w:b/>
                <w:bCs/>
                <w:i/>
                <w:iCs/>
                <w:color w:val="000000"/>
                <w:sz w:val="20"/>
                <w:szCs w:val="20"/>
                <w:bdr w:val="none" w:sz="0" w:space="0" w:color="auto" w:frame="1"/>
                <w:lang w:eastAsia="en-GB"/>
              </w:rPr>
              <w:br/>
              <w:t>mae dy enw di mor fawr drwy'r byd i gyd!... </w:t>
            </w:r>
            <w:r w:rsidRPr="00FE6BC5">
              <w:rPr>
                <w:rFonts w:ascii="Verdana" w:eastAsia="Times New Roman" w:hAnsi="Verdana"/>
                <w:b/>
                <w:bCs/>
                <w:i/>
                <w:iCs/>
                <w:color w:val="000000"/>
                <w:sz w:val="20"/>
                <w:szCs w:val="20"/>
                <w:bdr w:val="none" w:sz="0" w:space="0" w:color="auto" w:frame="1"/>
                <w:lang w:eastAsia="en-GB"/>
              </w:rPr>
              <w:br/>
            </w:r>
            <w:r w:rsidRPr="00FE6BC5">
              <w:rPr>
                <w:rFonts w:ascii="Verdana" w:eastAsia="Times New Roman" w:hAnsi="Verdana"/>
                <w:b/>
                <w:bCs/>
                <w:i/>
                <w:iCs/>
                <w:color w:val="000000"/>
                <w:sz w:val="20"/>
                <w:szCs w:val="20"/>
                <w:bdr w:val="none" w:sz="0" w:space="0" w:color="auto" w:frame="1"/>
                <w:lang w:eastAsia="en-GB"/>
              </w:rPr>
              <w:br/>
            </w:r>
            <w:r>
              <w:rPr>
                <w:rFonts w:ascii="Verdana" w:eastAsia="Times New Roman" w:hAnsi="Verdana"/>
                <w:color w:val="000000"/>
                <w:sz w:val="20"/>
                <w:szCs w:val="20"/>
                <w:lang w:eastAsia="en-GB"/>
              </w:rPr>
              <w:t>(Salm 8, adnod 1) </w:t>
            </w:r>
            <w:r w:rsidRPr="00FE6BC5">
              <w:rPr>
                <w:rFonts w:ascii="Verdana" w:eastAsia="Times New Roman" w:hAnsi="Verdana"/>
                <w:color w:val="000000"/>
                <w:sz w:val="20"/>
                <w:szCs w:val="20"/>
                <w:lang w:eastAsia="en-GB"/>
              </w:rPr>
              <w:br/>
            </w:r>
            <w:r w:rsidRPr="00FE6BC5">
              <w:rPr>
                <w:rFonts w:ascii="Verdana" w:eastAsia="Times New Roman" w:hAnsi="Verdana"/>
                <w:color w:val="000000"/>
                <w:sz w:val="20"/>
                <w:szCs w:val="20"/>
                <w:lang w:eastAsia="en-GB"/>
              </w:rPr>
              <w:br/>
            </w:r>
            <w:r w:rsidRPr="00FE6BC5">
              <w:rPr>
                <w:rFonts w:ascii="Verdana" w:eastAsia="Times New Roman" w:hAnsi="Verdana"/>
                <w:b/>
                <w:bCs/>
                <w:i/>
                <w:iCs/>
                <w:color w:val="000000"/>
                <w:sz w:val="20"/>
                <w:szCs w:val="20"/>
                <w:bdr w:val="none" w:sz="0" w:space="0" w:color="auto" w:frame="1"/>
                <w:lang w:eastAsia="en-GB"/>
              </w:rPr>
              <w:t>Wrth edrych allan i'r gofod, a gweld gwaith dy fysedd, </w:t>
            </w:r>
            <w:r w:rsidRPr="00FE6BC5">
              <w:rPr>
                <w:rFonts w:ascii="Verdana" w:eastAsia="Times New Roman" w:hAnsi="Verdana"/>
                <w:b/>
                <w:bCs/>
                <w:i/>
                <w:iCs/>
                <w:color w:val="000000"/>
                <w:sz w:val="20"/>
                <w:szCs w:val="20"/>
                <w:bdr w:val="none" w:sz="0" w:space="0" w:color="auto" w:frame="1"/>
                <w:lang w:eastAsia="en-GB"/>
              </w:rPr>
              <w:br/>
              <w:t>y lleuad a'r sêr a osodaist yn eu lle...</w:t>
            </w:r>
            <w:r w:rsidRPr="00FE6BC5">
              <w:rPr>
                <w:rFonts w:ascii="Verdana" w:eastAsia="Times New Roman" w:hAnsi="Verdana"/>
                <w:b/>
                <w:bCs/>
                <w:color w:val="000000"/>
                <w:sz w:val="20"/>
                <w:szCs w:val="20"/>
                <w:bdr w:val="none" w:sz="0" w:space="0" w:color="auto" w:frame="1"/>
                <w:lang w:eastAsia="en-GB"/>
              </w:rPr>
              <w:t> </w:t>
            </w:r>
            <w:r w:rsidRPr="00FE6BC5">
              <w:rPr>
                <w:rFonts w:ascii="Verdana" w:eastAsia="Times New Roman" w:hAnsi="Verdana"/>
                <w:b/>
                <w:bCs/>
                <w:color w:val="000000"/>
                <w:sz w:val="20"/>
                <w:szCs w:val="20"/>
                <w:bdr w:val="none" w:sz="0" w:space="0" w:color="auto" w:frame="1"/>
                <w:lang w:eastAsia="en-GB"/>
              </w:rPr>
              <w:br/>
            </w:r>
            <w:r w:rsidRPr="00FE6BC5">
              <w:rPr>
                <w:rFonts w:ascii="Verdana" w:eastAsia="Times New Roman" w:hAnsi="Verdana"/>
                <w:b/>
                <w:bCs/>
                <w:color w:val="000000"/>
                <w:sz w:val="20"/>
                <w:szCs w:val="20"/>
                <w:bdr w:val="none" w:sz="0" w:space="0" w:color="auto" w:frame="1"/>
                <w:lang w:eastAsia="en-GB"/>
              </w:rPr>
              <w:br/>
            </w:r>
            <w:r w:rsidRPr="00FE6BC5">
              <w:rPr>
                <w:rFonts w:ascii="Verdana" w:eastAsia="Times New Roman" w:hAnsi="Verdana"/>
                <w:color w:val="000000"/>
                <w:sz w:val="20"/>
                <w:szCs w:val="20"/>
                <w:lang w:eastAsia="en-GB"/>
              </w:rPr>
              <w:t>(Salm 8, adnod 3) </w:t>
            </w:r>
          </w:p>
        </w:tc>
      </w:tr>
    </w:tbl>
    <w:p w:rsidR="00FE6BC5" w:rsidRPr="00FE6BC5" w:rsidRDefault="00FE6BC5" w:rsidP="00FE6BC5">
      <w:pPr>
        <w:jc w:val="center"/>
        <w:rPr>
          <w:sz w:val="20"/>
          <w:szCs w:val="20"/>
        </w:rPr>
      </w:pPr>
    </w:p>
    <w:p w:rsidR="00FE6BC5" w:rsidRDefault="00835935" w:rsidP="00FE6BC5">
      <w:pPr>
        <w:jc w:val="center"/>
        <w:rPr>
          <w:noProof/>
          <w:sz w:val="20"/>
          <w:szCs w:val="20"/>
          <w:lang w:eastAsia="en-GB"/>
        </w:rPr>
      </w:pPr>
      <w:r w:rsidRPr="00FE6BC5">
        <w:rPr>
          <w:noProof/>
          <w:sz w:val="20"/>
          <w:szCs w:val="20"/>
          <w:lang w:eastAsia="en-GB"/>
        </w:rPr>
        <w:drawing>
          <wp:inline distT="0" distB="0" distL="0" distR="0">
            <wp:extent cx="4462145" cy="1821180"/>
            <wp:effectExtent l="0" t="0" r="0" b="0"/>
            <wp:docPr id="3" name="Picture 4" descr="R:\2015-16 E-gylchgrawn Addysg Grefyddol\HTML\cylchgrawn_6\images\article2_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2015-16 E-gylchgrawn Addysg Grefyddol\HTML\cylchgrawn_6\images\article2_pic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462145" cy="1821180"/>
                    </a:xfrm>
                    <a:prstGeom prst="rect">
                      <a:avLst/>
                    </a:prstGeom>
                    <a:noFill/>
                    <a:ln>
                      <a:noFill/>
                    </a:ln>
                  </pic:spPr>
                </pic:pic>
              </a:graphicData>
            </a:graphic>
          </wp:inline>
        </w:drawing>
      </w:r>
    </w:p>
    <w:p w:rsidR="005551AE" w:rsidRPr="00FE6BC5" w:rsidRDefault="005551AE" w:rsidP="00FE6BC5">
      <w:pPr>
        <w:jc w:val="center"/>
        <w:rPr>
          <w:sz w:val="20"/>
          <w:szCs w:val="20"/>
        </w:rPr>
      </w:pPr>
    </w:p>
    <w:p w:rsidR="00FE6BC5" w:rsidRPr="00FE6BC5" w:rsidRDefault="00FE6BC5" w:rsidP="00FE6BC5">
      <w:pPr>
        <w:pStyle w:val="NormalWeb"/>
        <w:shd w:val="clear" w:color="auto" w:fill="FFFFFF"/>
        <w:spacing w:before="0" w:beforeAutospacing="0" w:after="0" w:afterAutospacing="0" w:line="300" w:lineRule="atLeast"/>
        <w:textAlignment w:val="baseline"/>
        <w:rPr>
          <w:rFonts w:ascii="Verdana" w:hAnsi="Verdana"/>
          <w:color w:val="000000"/>
          <w:sz w:val="20"/>
          <w:szCs w:val="20"/>
        </w:rPr>
      </w:pPr>
      <w:r w:rsidRPr="00FE6BC5">
        <w:rPr>
          <w:rFonts w:ascii="Verdana" w:hAnsi="Verdana"/>
          <w:color w:val="000000"/>
          <w:sz w:val="20"/>
          <w:szCs w:val="20"/>
        </w:rPr>
        <w:t>Ac yn y Testament Newydd mae Paul yn dweud yn ei lythyr at Gristnogion Rhufain, </w:t>
      </w:r>
      <w:r w:rsidRPr="00FE6BC5">
        <w:rPr>
          <w:rStyle w:val="Strong"/>
          <w:rFonts w:ascii="Verdana" w:hAnsi="Verdana"/>
          <w:i/>
          <w:iCs/>
          <w:color w:val="000000"/>
          <w:sz w:val="20"/>
          <w:szCs w:val="20"/>
          <w:bdr w:val="none" w:sz="0" w:space="0" w:color="auto" w:frame="1"/>
        </w:rPr>
        <w:t>Er bod Duw ei hun yn anweledig, mae’r holl bethau mae wedi eu creu yn dangos yn glir mai fe ydy’r Duw go iawn a bod ei allu yn ddi-ben-draw.</w:t>
      </w:r>
      <w:r w:rsidRPr="00FE6BC5">
        <w:rPr>
          <w:rFonts w:ascii="Verdana" w:hAnsi="Verdana"/>
          <w:color w:val="000000"/>
          <w:sz w:val="20"/>
          <w:szCs w:val="20"/>
        </w:rPr>
        <w:t>(Pennod 1 adnod 20) </w:t>
      </w:r>
      <w:r w:rsidRPr="00FE6BC5">
        <w:rPr>
          <w:rFonts w:ascii="Verdana" w:hAnsi="Verdana"/>
          <w:color w:val="000000"/>
          <w:sz w:val="20"/>
          <w:szCs w:val="20"/>
        </w:rPr>
        <w:br/>
      </w:r>
      <w:r w:rsidRPr="00FE6BC5">
        <w:rPr>
          <w:rFonts w:ascii="Verdana" w:hAnsi="Verdana"/>
          <w:color w:val="000000"/>
          <w:sz w:val="20"/>
          <w:szCs w:val="20"/>
        </w:rPr>
        <w:br/>
        <w:t>Wrth ddilyn hanes Iesu, rydyn ni’n ei weld yn mynd i ben mynydd er mwyn cael tawelwch i feddwl a gweddïo ar Dduw. </w:t>
      </w:r>
      <w:r w:rsidRPr="00FE6BC5">
        <w:rPr>
          <w:rFonts w:ascii="Verdana" w:hAnsi="Verdana"/>
          <w:color w:val="000000"/>
          <w:sz w:val="20"/>
          <w:szCs w:val="20"/>
        </w:rPr>
        <w:br/>
      </w:r>
      <w:r w:rsidRPr="00FE6BC5">
        <w:rPr>
          <w:rFonts w:ascii="Verdana" w:hAnsi="Verdana"/>
          <w:color w:val="000000"/>
          <w:sz w:val="20"/>
          <w:szCs w:val="20"/>
        </w:rPr>
        <w:br/>
        <w:t>Mewn Bwdaeth, dysgwn fod Bwda wedi cael gweledigaeth wrth eistedd o dan y goeden Bodhi,</w:t>
      </w:r>
    </w:p>
    <w:p w:rsidR="00FE6BC5" w:rsidRPr="00FE6BC5" w:rsidRDefault="00FE6BC5" w:rsidP="00FE6BC5">
      <w:pPr>
        <w:pStyle w:val="NormalWeb"/>
        <w:shd w:val="clear" w:color="auto" w:fill="FFFFFF"/>
        <w:spacing w:before="0" w:beforeAutospacing="0" w:after="0" w:afterAutospacing="0" w:line="300" w:lineRule="atLeast"/>
        <w:textAlignment w:val="baseline"/>
        <w:rPr>
          <w:rFonts w:ascii="Verdana" w:hAnsi="Verdana"/>
          <w:color w:val="000000"/>
          <w:sz w:val="20"/>
          <w:szCs w:val="20"/>
        </w:rPr>
      </w:pPr>
    </w:p>
    <w:p w:rsidR="00FE6BC5" w:rsidRPr="00FE6BC5" w:rsidRDefault="00835935" w:rsidP="00FE6BC5">
      <w:pPr>
        <w:jc w:val="center"/>
        <w:rPr>
          <w:sz w:val="20"/>
          <w:szCs w:val="20"/>
        </w:rPr>
      </w:pPr>
      <w:r w:rsidRPr="00FE6BC5">
        <w:rPr>
          <w:noProof/>
          <w:sz w:val="20"/>
          <w:szCs w:val="20"/>
          <w:lang w:eastAsia="en-GB"/>
        </w:rPr>
        <w:drawing>
          <wp:inline distT="0" distB="0" distL="0" distR="0">
            <wp:extent cx="5720715" cy="2333625"/>
            <wp:effectExtent l="0" t="0" r="0" b="0"/>
            <wp:docPr id="4" name="Picture 5" descr="R:\2015-16 E-gylchgrawn Addysg Grefyddol\HTML\cylchgrawn_6\images\article2_p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2015-16 E-gylchgrawn Addysg Grefyddol\HTML\cylchgrawn_6\images\article2_pic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20715" cy="23336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334"/>
      </w:tblGrid>
      <w:tr w:rsidR="00FE6BC5" w:rsidRPr="00FE6BC5" w:rsidTr="00FE6BC5">
        <w:tc>
          <w:tcPr>
            <w:tcW w:w="4950" w:type="pct"/>
            <w:tcBorders>
              <w:top w:val="nil"/>
              <w:left w:val="nil"/>
              <w:bottom w:val="nil"/>
              <w:right w:val="nil"/>
            </w:tcBorders>
            <w:shd w:val="clear" w:color="auto" w:fill="auto"/>
            <w:tcMar>
              <w:top w:w="150" w:type="dxa"/>
              <w:left w:w="154" w:type="dxa"/>
              <w:bottom w:w="0" w:type="dxa"/>
              <w:right w:w="154" w:type="dxa"/>
            </w:tcMar>
            <w:hideMark/>
          </w:tcPr>
          <w:p w:rsidR="00FE6BC5" w:rsidRPr="00FE6BC5" w:rsidRDefault="00FE6BC5" w:rsidP="00FE6BC5">
            <w:pPr>
              <w:spacing w:before="150" w:after="0" w:line="300" w:lineRule="atLeast"/>
              <w:textAlignment w:val="baseline"/>
              <w:rPr>
                <w:rFonts w:ascii="Verdana" w:eastAsia="Times New Roman" w:hAnsi="Verdana"/>
                <w:color w:val="000000"/>
                <w:sz w:val="20"/>
                <w:szCs w:val="20"/>
                <w:lang w:eastAsia="en-GB"/>
              </w:rPr>
            </w:pPr>
            <w:r w:rsidRPr="00FE6BC5">
              <w:rPr>
                <w:rFonts w:ascii="Verdana" w:eastAsia="Times New Roman" w:hAnsi="Verdana"/>
                <w:color w:val="000000"/>
                <w:sz w:val="20"/>
                <w:szCs w:val="20"/>
                <w:lang w:eastAsia="en-GB"/>
              </w:rPr>
              <w:t>ac mae Hindŵiaid yn mynd ar bererindod at wahanol afonydd a mynyddoedd sanctaidd. </w:t>
            </w:r>
            <w:r w:rsidRPr="00FE6BC5">
              <w:rPr>
                <w:rFonts w:ascii="Verdana" w:eastAsia="Times New Roman" w:hAnsi="Verdana"/>
                <w:color w:val="000000"/>
                <w:sz w:val="20"/>
                <w:szCs w:val="20"/>
                <w:lang w:eastAsia="en-GB"/>
              </w:rPr>
              <w:br/>
            </w:r>
            <w:r w:rsidRPr="00FE6BC5">
              <w:rPr>
                <w:rFonts w:ascii="Verdana" w:eastAsia="Times New Roman" w:hAnsi="Verdana"/>
                <w:color w:val="000000"/>
                <w:sz w:val="20"/>
                <w:szCs w:val="20"/>
                <w:lang w:eastAsia="en-GB"/>
              </w:rPr>
              <w:br/>
              <w:t>Nid symud yr hyn sy’n arfer digwydd mewn addoldy, a’i wneud yn yr awyr agored mae’r Eglwys mewn Coedwig, ond rhoi cyfle i bobl gael profiad cwbl newydd o geisio profi Duw. Gellir dysgu, gwrando, gweddïo, myfyrio, addoli, a chael cymdeithas gyda phobl yng nghanol y coed, wrth ymyl afon, neu weithiau ar lan y môr.</w:t>
            </w:r>
          </w:p>
        </w:tc>
      </w:tr>
    </w:tbl>
    <w:p w:rsidR="00FE6BC5" w:rsidRPr="00FE6BC5" w:rsidRDefault="00FE6BC5" w:rsidP="00FE6BC5">
      <w:pPr>
        <w:spacing w:after="0" w:line="240" w:lineRule="auto"/>
        <w:rPr>
          <w:rFonts w:ascii="Times New Roman" w:eastAsia="Times New Roman" w:hAnsi="Times New Roman"/>
          <w:sz w:val="20"/>
          <w:szCs w:val="20"/>
          <w:lang w:eastAsia="en-GB"/>
        </w:rPr>
      </w:pPr>
    </w:p>
    <w:tbl>
      <w:tblPr>
        <w:tblW w:w="0" w:type="auto"/>
        <w:shd w:val="clear" w:color="auto" w:fill="FFFFFF"/>
        <w:tblCellMar>
          <w:left w:w="0" w:type="dxa"/>
          <w:right w:w="0" w:type="dxa"/>
        </w:tblCellMar>
        <w:tblLook w:val="04A0" w:firstRow="1" w:lastRow="0" w:firstColumn="1" w:lastColumn="0" w:noHBand="0" w:noVBand="1"/>
      </w:tblPr>
      <w:tblGrid>
        <w:gridCol w:w="8940"/>
      </w:tblGrid>
      <w:tr w:rsidR="00FE6BC5" w:rsidRPr="00FE6BC5" w:rsidTr="00FE6BC5">
        <w:tc>
          <w:tcPr>
            <w:tcW w:w="500" w:type="pct"/>
            <w:tcBorders>
              <w:top w:val="nil"/>
              <w:left w:val="nil"/>
              <w:bottom w:val="nil"/>
              <w:right w:val="nil"/>
            </w:tcBorders>
            <w:shd w:val="clear" w:color="auto" w:fill="auto"/>
            <w:tcMar>
              <w:top w:w="150" w:type="dxa"/>
              <w:left w:w="103" w:type="dxa"/>
              <w:bottom w:w="0" w:type="dxa"/>
              <w:right w:w="103" w:type="dxa"/>
            </w:tcMar>
            <w:hideMark/>
          </w:tcPr>
          <w:p w:rsidR="00FE6BC5" w:rsidRDefault="00FE6BC5" w:rsidP="00FE6BC5">
            <w:pPr>
              <w:spacing w:after="0" w:line="240" w:lineRule="auto"/>
              <w:textAlignment w:val="baseline"/>
              <w:outlineLvl w:val="0"/>
              <w:rPr>
                <w:rFonts w:ascii="Verdana" w:eastAsia="Times New Roman" w:hAnsi="Verdana"/>
                <w:b/>
                <w:bCs/>
                <w:color w:val="000000"/>
                <w:kern w:val="36"/>
                <w:sz w:val="20"/>
                <w:szCs w:val="20"/>
                <w:lang w:eastAsia="en-GB"/>
              </w:rPr>
            </w:pPr>
            <w:r w:rsidRPr="00FE6BC5">
              <w:rPr>
                <w:rFonts w:ascii="Verdana" w:eastAsia="Times New Roman" w:hAnsi="Verdana"/>
                <w:b/>
                <w:bCs/>
                <w:color w:val="000000"/>
                <w:kern w:val="36"/>
                <w:sz w:val="20"/>
                <w:szCs w:val="20"/>
                <w:lang w:eastAsia="en-GB"/>
              </w:rPr>
              <w:t>WAW!</w:t>
            </w:r>
          </w:p>
          <w:p w:rsidR="00FE6BC5" w:rsidRPr="00FE6BC5" w:rsidRDefault="00FE6BC5" w:rsidP="00FE6BC5">
            <w:pPr>
              <w:spacing w:after="0" w:line="240" w:lineRule="auto"/>
              <w:textAlignment w:val="baseline"/>
              <w:outlineLvl w:val="0"/>
              <w:rPr>
                <w:rFonts w:ascii="Verdana" w:eastAsia="Times New Roman" w:hAnsi="Verdana"/>
                <w:b/>
                <w:bCs/>
                <w:color w:val="000000"/>
                <w:kern w:val="36"/>
                <w:sz w:val="20"/>
                <w:szCs w:val="20"/>
                <w:lang w:eastAsia="en-GB"/>
              </w:rPr>
            </w:pPr>
          </w:p>
        </w:tc>
      </w:tr>
    </w:tbl>
    <w:p w:rsidR="00FE6BC5" w:rsidRDefault="00835935" w:rsidP="00FE6BC5">
      <w:pPr>
        <w:jc w:val="center"/>
        <w:rPr>
          <w:noProof/>
          <w:lang w:eastAsia="en-GB"/>
        </w:rPr>
      </w:pPr>
      <w:r w:rsidRPr="00F07E40">
        <w:rPr>
          <w:noProof/>
          <w:lang w:eastAsia="en-GB"/>
        </w:rPr>
        <w:drawing>
          <wp:inline distT="0" distB="0" distL="0" distR="0">
            <wp:extent cx="3950335" cy="2055495"/>
            <wp:effectExtent l="0" t="0" r="0" b="0"/>
            <wp:docPr id="5" name="Picture 6" descr="R:\2015-16 E-gylchgrawn Addysg Grefyddol\HTML\cylchgrawn_6\images\article2_pi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2015-16 E-gylchgrawn Addysg Grefyddol\HTML\cylchgrawn_6\images\article2_pic4.jpg"/>
                    <pic:cNvPicPr>
                      <a:picLocks noChangeAspect="1" noChangeArrowheads="1"/>
                    </pic:cNvPicPr>
                  </pic:nvPicPr>
                  <pic:blipFill>
                    <a:blip r:embed="rId8" cstate="print">
                      <a:extLst>
                        <a:ext uri="{28A0092B-C50C-407E-A947-70E740481C1C}">
                          <a14:useLocalDpi xmlns:a14="http://schemas.microsoft.com/office/drawing/2010/main" val="0"/>
                        </a:ext>
                      </a:extLst>
                    </a:blip>
                    <a:srcRect b="20140"/>
                    <a:stretch>
                      <a:fillRect/>
                    </a:stretch>
                  </pic:blipFill>
                  <pic:spPr bwMode="auto">
                    <a:xfrm>
                      <a:off x="0" y="0"/>
                      <a:ext cx="3950335" cy="2055495"/>
                    </a:xfrm>
                    <a:prstGeom prst="rect">
                      <a:avLst/>
                    </a:prstGeom>
                    <a:noFill/>
                    <a:ln>
                      <a:noFill/>
                    </a:ln>
                  </pic:spPr>
                </pic:pic>
              </a:graphicData>
            </a:graphic>
          </wp:inline>
        </w:drawing>
      </w:r>
    </w:p>
    <w:p w:rsidR="005551AE" w:rsidRDefault="005551AE" w:rsidP="00FE6BC5">
      <w:pPr>
        <w:jc w:val="center"/>
      </w:pPr>
    </w:p>
    <w:p w:rsidR="00FE6BC5" w:rsidRDefault="00FE6BC5" w:rsidP="00FE6BC5">
      <w:pPr>
        <w:rPr>
          <w:rFonts w:ascii="Verdana" w:hAnsi="Verdana"/>
          <w:color w:val="000000"/>
          <w:shd w:val="clear" w:color="auto" w:fill="FFFFFF"/>
        </w:rPr>
      </w:pPr>
      <w:r>
        <w:rPr>
          <w:rFonts w:ascii="Verdana" w:hAnsi="Verdana"/>
          <w:color w:val="000000"/>
          <w:shd w:val="clear" w:color="auto" w:fill="FFFFFF"/>
        </w:rPr>
        <w:t>Blynyddoedd yn ôl, rwy’n cofio darllen hanes bachgen yn ei arddegau oedd yn mynd i’r oedfa mewn capel ar fore Sul, ac yna i Glwb Ieuenctid y capel gyda’r nos. Roedd y bore ychydig yn boring, ond roedd yn mwynhau’r clwb. Un noson aeth y Clwb Ieuenctid i wylio’r haul yn machlud wrth ymyl llyn cyfagos. Wrth weld lliwiau aur yr haul yn machlud gydag aelodau eraill y clwb, dyma’r bachgen ifanc yn dweud, “Waw! Mae byd Duw yn ffantastig.” A dyma un o’i ffrindiau yn dweud wrtho, “mae’n siŵr fod Duw wrth ei fodd yn dy glywed di’n dweud, ‘Waw!’ fel yna”. Roedd y bachgen wedi teimlo rhywbeth newydd am Dduw wrth weld un o ryfeddodau natur. </w:t>
      </w:r>
      <w:r>
        <w:rPr>
          <w:rFonts w:ascii="Verdana" w:hAnsi="Verdana"/>
          <w:color w:val="000000"/>
        </w:rPr>
        <w:br/>
      </w:r>
      <w:r>
        <w:rPr>
          <w:rFonts w:ascii="Verdana" w:hAnsi="Verdana"/>
          <w:color w:val="000000"/>
        </w:rPr>
        <w:br/>
      </w:r>
      <w:r>
        <w:rPr>
          <w:rFonts w:ascii="Verdana" w:hAnsi="Verdana"/>
          <w:color w:val="000000"/>
          <w:shd w:val="clear" w:color="auto" w:fill="FFFFFF"/>
        </w:rPr>
        <w:t>Mae llawer iawn o bobl yn credu eu bod yn cael profiadau ysbrydol, ac yn teimlo bod Duw yn siarad gyda nhw trwy fyd natur.</w:t>
      </w:r>
    </w:p>
    <w:p w:rsidR="005551AE" w:rsidRDefault="005551AE" w:rsidP="00FE6BC5">
      <w:pPr>
        <w:rPr>
          <w:rFonts w:ascii="Verdana" w:hAnsi="Verdana"/>
          <w:color w:val="000000"/>
          <w:shd w:val="clear" w:color="auto" w:fill="FFFFFF"/>
        </w:rPr>
      </w:pPr>
    </w:p>
    <w:p w:rsidR="00FE6BC5" w:rsidRDefault="00835935" w:rsidP="00FE6BC5">
      <w:pPr>
        <w:jc w:val="center"/>
        <w:rPr>
          <w:rFonts w:ascii="Verdana" w:hAnsi="Verdana"/>
          <w:noProof/>
          <w:color w:val="000000"/>
          <w:shd w:val="clear" w:color="auto" w:fill="FFFFFF"/>
          <w:lang w:eastAsia="en-GB"/>
        </w:rPr>
      </w:pPr>
      <w:r w:rsidRPr="00FE6BC5">
        <w:rPr>
          <w:rFonts w:ascii="Verdana" w:hAnsi="Verdana"/>
          <w:noProof/>
          <w:color w:val="000000"/>
          <w:shd w:val="clear" w:color="auto" w:fill="FFFFFF"/>
          <w:lang w:eastAsia="en-GB"/>
        </w:rPr>
        <w:drawing>
          <wp:inline distT="0" distB="0" distL="0" distR="0">
            <wp:extent cx="4513580" cy="1616710"/>
            <wp:effectExtent l="0" t="0" r="0" b="0"/>
            <wp:docPr id="6" name="Picture 7" descr="R:\2015-16 E-gylchgrawn Addysg Grefyddol\HTML\cylchgrawn_6\images\article2_pi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2015-16 E-gylchgrawn Addysg Grefyddol\HTML\cylchgrawn_6\images\article2_pic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13580" cy="1616710"/>
                    </a:xfrm>
                    <a:prstGeom prst="rect">
                      <a:avLst/>
                    </a:prstGeom>
                    <a:noFill/>
                    <a:ln>
                      <a:noFill/>
                    </a:ln>
                  </pic:spPr>
                </pic:pic>
              </a:graphicData>
            </a:graphic>
          </wp:inline>
        </w:drawing>
      </w:r>
    </w:p>
    <w:p w:rsidR="005551AE" w:rsidRDefault="005551AE" w:rsidP="00FE6BC5">
      <w:pPr>
        <w:jc w:val="center"/>
      </w:pPr>
    </w:p>
    <w:p w:rsidR="00FE6BC5" w:rsidRPr="00FE6BC5" w:rsidRDefault="00FE6BC5" w:rsidP="00FE6BC5">
      <w:pPr>
        <w:spacing w:after="0" w:line="240" w:lineRule="auto"/>
        <w:textAlignment w:val="baseline"/>
        <w:outlineLvl w:val="0"/>
        <w:rPr>
          <w:rFonts w:ascii="Verdana" w:eastAsia="Times New Roman" w:hAnsi="Verdana"/>
          <w:b/>
          <w:bCs/>
          <w:color w:val="000000"/>
          <w:kern w:val="36"/>
          <w:sz w:val="20"/>
          <w:szCs w:val="20"/>
          <w:lang w:eastAsia="en-GB"/>
        </w:rPr>
      </w:pPr>
      <w:r w:rsidRPr="00FE6BC5">
        <w:rPr>
          <w:rFonts w:ascii="Verdana" w:eastAsia="Times New Roman" w:hAnsi="Verdana"/>
          <w:b/>
          <w:bCs/>
          <w:color w:val="000000"/>
          <w:kern w:val="36"/>
          <w:sz w:val="20"/>
          <w:szCs w:val="20"/>
          <w:lang w:eastAsia="en-GB"/>
        </w:rPr>
        <w:t>Eglwys Mewn Coedwig yng Nghymru</w:t>
      </w:r>
    </w:p>
    <w:p w:rsidR="00FE6BC5" w:rsidRPr="00FE6BC5" w:rsidRDefault="00FE6BC5" w:rsidP="00FE6BC5">
      <w:pPr>
        <w:spacing w:after="0" w:line="240" w:lineRule="auto"/>
        <w:rPr>
          <w:rFonts w:ascii="Verdana" w:eastAsia="Times New Roman" w:hAnsi="Verdana"/>
          <w:color w:val="000000"/>
          <w:sz w:val="20"/>
          <w:szCs w:val="20"/>
          <w:lang w:eastAsia="en-GB"/>
        </w:rPr>
      </w:pPr>
      <w:r w:rsidRPr="00FE6BC5">
        <w:rPr>
          <w:rFonts w:ascii="Verdana" w:eastAsia="Times New Roman" w:hAnsi="Verdana"/>
          <w:color w:val="000000"/>
          <w:sz w:val="20"/>
          <w:szCs w:val="20"/>
          <w:lang w:eastAsia="en-GB"/>
        </w:rPr>
        <w:br/>
      </w:r>
    </w:p>
    <w:p w:rsidR="00FE6BC5" w:rsidRDefault="00FE6BC5" w:rsidP="00FE6BC5">
      <w:pPr>
        <w:rPr>
          <w:rFonts w:ascii="Verdana" w:eastAsia="Times New Roman" w:hAnsi="Verdana"/>
          <w:noProof/>
          <w:color w:val="000000"/>
          <w:sz w:val="20"/>
          <w:szCs w:val="20"/>
          <w:lang w:eastAsia="en-GB"/>
        </w:rPr>
      </w:pPr>
      <w:r w:rsidRPr="00FE6BC5">
        <w:rPr>
          <w:rFonts w:ascii="Verdana" w:eastAsia="Times New Roman" w:hAnsi="Verdana"/>
          <w:color w:val="000000"/>
          <w:sz w:val="20"/>
          <w:szCs w:val="20"/>
          <w:lang w:eastAsia="en-GB"/>
        </w:rPr>
        <w:t>Mae yna Eglwys mewn Coedwig yn cyfarfod yng nghanolbarth Cymru, ac un o’r arweinyddion yw dyn o’r enw Bruce Stanley. Mae wedi ysgrifennu llyfr o’r enw </w:t>
      </w:r>
      <w:r w:rsidRPr="00FE6BC5">
        <w:rPr>
          <w:rFonts w:ascii="Verdana" w:eastAsia="Times New Roman" w:hAnsi="Verdana"/>
          <w:i/>
          <w:iCs/>
          <w:color w:val="000000"/>
          <w:sz w:val="20"/>
          <w:szCs w:val="20"/>
          <w:bdr w:val="none" w:sz="0" w:space="0" w:color="auto" w:frame="1"/>
          <w:lang w:eastAsia="en-GB"/>
        </w:rPr>
        <w:t>Forest Church: A Field Guide to Nature Connection for Groups and Individuals</w:t>
      </w:r>
      <w:r w:rsidRPr="00FE6BC5">
        <w:rPr>
          <w:rFonts w:ascii="Verdana" w:eastAsia="Times New Roman" w:hAnsi="Verdana"/>
          <w:color w:val="000000"/>
          <w:sz w:val="20"/>
          <w:szCs w:val="20"/>
          <w:lang w:eastAsia="en-GB"/>
        </w:rPr>
        <w:t>. O fynd ar wefan y grŵp yma </w:t>
      </w:r>
      <w:hyperlink r:id="rId10" w:tgtFrame="_blank" w:history="1">
        <w:r w:rsidRPr="00FE6BC5">
          <w:rPr>
            <w:rFonts w:ascii="Verdana" w:eastAsia="Times New Roman" w:hAnsi="Verdana"/>
            <w:i/>
            <w:iCs/>
            <w:color w:val="0000FF"/>
            <w:sz w:val="20"/>
            <w:szCs w:val="20"/>
            <w:u w:val="single"/>
            <w:bdr w:val="none" w:sz="0" w:space="0" w:color="auto" w:frame="1"/>
            <w:lang w:eastAsia="en-GB"/>
          </w:rPr>
          <w:t>www.mysticchrist.co.uk/forest_church</w:t>
        </w:r>
      </w:hyperlink>
      <w:r w:rsidRPr="00FE6BC5">
        <w:rPr>
          <w:rFonts w:ascii="Verdana" w:eastAsia="Times New Roman" w:hAnsi="Verdana"/>
          <w:color w:val="000000"/>
          <w:sz w:val="20"/>
          <w:szCs w:val="20"/>
          <w:lang w:eastAsia="en-GB"/>
        </w:rPr>
        <w:t> fe welwch eu bod yn cyfarfod ar y trydydd Sul o’r mis o fewn ardal weddol eang, o’r Bermo i lawr i Lanfair ym Muallt. </w:t>
      </w:r>
      <w:r w:rsidRPr="00FE6BC5">
        <w:rPr>
          <w:rFonts w:ascii="Verdana" w:eastAsia="Times New Roman" w:hAnsi="Verdana"/>
          <w:color w:val="000000"/>
          <w:sz w:val="20"/>
          <w:szCs w:val="20"/>
          <w:lang w:eastAsia="en-GB"/>
        </w:rPr>
        <w:br/>
      </w:r>
      <w:r w:rsidRPr="00FE6BC5">
        <w:rPr>
          <w:rFonts w:ascii="Verdana" w:eastAsia="Times New Roman" w:hAnsi="Verdana"/>
          <w:color w:val="000000"/>
          <w:sz w:val="20"/>
          <w:szCs w:val="20"/>
          <w:lang w:eastAsia="en-GB"/>
        </w:rPr>
        <w:br/>
        <w:t>Mae’r gweithgarwch yn wahanol o fis i fis. Weithiau byddant yn mynd am dro, ac yn rhoi cyfle i bobl aros i fyfyrio, neu i werthfawrogi natur trwy gyffwrdd neu wrando ar y distawrwydd, neu ar synau byd natur.</w:t>
      </w:r>
      <w:r w:rsidRPr="00FE6BC5">
        <w:rPr>
          <w:rFonts w:ascii="Verdana" w:eastAsia="Times New Roman" w:hAnsi="Verdana"/>
          <w:noProof/>
          <w:color w:val="000000"/>
          <w:sz w:val="20"/>
          <w:szCs w:val="20"/>
          <w:lang w:eastAsia="en-GB"/>
        </w:rPr>
        <w:t xml:space="preserve"> </w:t>
      </w:r>
    </w:p>
    <w:p w:rsidR="005551AE" w:rsidRDefault="005551AE" w:rsidP="00FE6BC5">
      <w:pPr>
        <w:rPr>
          <w:rFonts w:ascii="Verdana" w:eastAsia="Times New Roman" w:hAnsi="Verdana"/>
          <w:noProof/>
          <w:color w:val="000000"/>
          <w:sz w:val="20"/>
          <w:szCs w:val="20"/>
          <w:lang w:eastAsia="en-GB"/>
        </w:rPr>
      </w:pPr>
    </w:p>
    <w:p w:rsidR="00FE6BC5" w:rsidRDefault="00835935" w:rsidP="00FE6BC5">
      <w:pPr>
        <w:jc w:val="center"/>
        <w:rPr>
          <w:rFonts w:ascii="Verdana" w:eastAsia="Times New Roman" w:hAnsi="Verdana"/>
          <w:noProof/>
          <w:color w:val="000000"/>
          <w:sz w:val="20"/>
          <w:szCs w:val="20"/>
          <w:lang w:eastAsia="en-GB"/>
        </w:rPr>
      </w:pPr>
      <w:r w:rsidRPr="00FE6BC5">
        <w:rPr>
          <w:rFonts w:ascii="Verdana" w:eastAsia="Times New Roman" w:hAnsi="Verdana"/>
          <w:noProof/>
          <w:color w:val="000000"/>
          <w:sz w:val="20"/>
          <w:szCs w:val="20"/>
          <w:lang w:eastAsia="en-GB"/>
        </w:rPr>
        <w:drawing>
          <wp:inline distT="0" distB="0" distL="0" distR="0">
            <wp:extent cx="4615815" cy="1887220"/>
            <wp:effectExtent l="0" t="0" r="0" b="0"/>
            <wp:docPr id="7" name="Picture 8" descr="R:\2015-16 E-gylchgrawn Addysg Grefyddol\HTML\cylchgrawn_6\images\article2_pi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2015-16 E-gylchgrawn Addysg Grefyddol\HTML\cylchgrawn_6\images\article2_pic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5815" cy="1887220"/>
                    </a:xfrm>
                    <a:prstGeom prst="rect">
                      <a:avLst/>
                    </a:prstGeom>
                    <a:noFill/>
                    <a:ln>
                      <a:noFill/>
                    </a:ln>
                  </pic:spPr>
                </pic:pic>
              </a:graphicData>
            </a:graphic>
          </wp:inline>
        </w:drawing>
      </w:r>
    </w:p>
    <w:p w:rsidR="005551AE" w:rsidRDefault="005551AE" w:rsidP="00FE6BC5">
      <w:pPr>
        <w:jc w:val="center"/>
        <w:rPr>
          <w:rFonts w:ascii="Verdana" w:eastAsia="Times New Roman" w:hAnsi="Verdana"/>
          <w:color w:val="000000"/>
          <w:sz w:val="20"/>
          <w:szCs w:val="20"/>
          <w:lang w:eastAsia="en-GB"/>
        </w:rPr>
      </w:pPr>
    </w:p>
    <w:p w:rsidR="00FE6BC5" w:rsidRPr="003B36C5" w:rsidRDefault="00FE6BC5" w:rsidP="003B36C5">
      <w:r w:rsidRPr="00FE6BC5">
        <w:rPr>
          <w:rFonts w:ascii="Verdana" w:eastAsia="Times New Roman" w:hAnsi="Verdana"/>
          <w:color w:val="000000"/>
          <w:sz w:val="20"/>
          <w:szCs w:val="20"/>
          <w:lang w:eastAsia="en-GB"/>
        </w:rPr>
        <w:t>Dro arall byddant yn cynnal gweithgarwch - plannu coed, neu gynnal gweithdy ar ryw agwedd o gadwraeth neu feddyginiaethau naturiol. </w:t>
      </w:r>
      <w:r w:rsidRPr="00FE6BC5">
        <w:rPr>
          <w:rFonts w:ascii="Verdana" w:eastAsia="Times New Roman" w:hAnsi="Verdana"/>
          <w:color w:val="000000"/>
          <w:sz w:val="20"/>
          <w:szCs w:val="20"/>
          <w:lang w:eastAsia="en-GB"/>
        </w:rPr>
        <w:br/>
      </w:r>
      <w:r w:rsidRPr="00FE6BC5">
        <w:rPr>
          <w:rFonts w:ascii="Verdana" w:eastAsia="Times New Roman" w:hAnsi="Verdana"/>
          <w:color w:val="000000"/>
          <w:sz w:val="20"/>
          <w:szCs w:val="20"/>
          <w:lang w:eastAsia="en-GB"/>
        </w:rPr>
        <w:br/>
        <w:t xml:space="preserve">Ond bob tri mis bydd Eglwys Goedwig y Canolbarth yn cynnal defod - math o wasanaeth - sy’n cael ei chysylltu gyda gwahanol gyfnodau tymhorau’r flwyddyn, dyddiau troad y rhod (solstices) - hirddydd yr haf a hirddydd y gaeaf - a’r cyhydnosau (equinoxes), neu hyd yn oed yr hen wyliau Celtaidd fel Gŵyl Fai (Beltane), neu Calan Gaeaf (Samhain). Byddai rhai yn galw’r defodau hyn yn rhai paganaidd, ond mae’r Eglwys mewn Coedwig yn ceisio dod â’r hen ddathliadau a’r traddodiadau Cristnogol at ei gilydd. Mae eraill yn holi a ydy’r Eglwys mewn Coedwig yn eglwys Gristnogol go iawn achos fel arfer does dim dysgeidiaeth ysgrythurol yn rhan o’r gweithgarwch. </w:t>
      </w:r>
      <w:r w:rsidR="003B36C5">
        <w:rPr>
          <w:rFonts w:ascii="Verdana" w:hAnsi="Verdana"/>
          <w:color w:val="000000"/>
          <w:shd w:val="clear" w:color="auto" w:fill="FFFFFF"/>
        </w:rPr>
        <w:t>Fodd bynnag, mae’r Parchedig Andrew John, Esgob Bangor yn credu bod gan natur y gallu i siarad yn bwerus am Dduw. </w:t>
      </w:r>
      <w:r w:rsidR="003B36C5">
        <w:rPr>
          <w:rFonts w:ascii="Verdana" w:hAnsi="Verdana"/>
          <w:b/>
          <w:bCs/>
          <w:i/>
          <w:iCs/>
          <w:color w:val="000000"/>
          <w:sz w:val="26"/>
          <w:szCs w:val="26"/>
          <w:shd w:val="clear" w:color="auto" w:fill="FFFFFF"/>
        </w:rPr>
        <w:t>“</w:t>
      </w:r>
      <w:r w:rsidR="003B36C5">
        <w:rPr>
          <w:b/>
          <w:bCs/>
          <w:i/>
          <w:iCs/>
          <w:sz w:val="26"/>
          <w:szCs w:val="26"/>
        </w:rPr>
        <w:t>Rydw i wedi bod yn ddigon ffodus i fynychu ... [Yr] Eglwys Goedwig yng Nghanolbarth Cymru ble daethom o hyd i ystyr mewn rhai o'r pethau symlaf yr ydym yn eu profi o ddydd i ddydd ac yn anaml iawn rydym yn cymryd amser i feddwl amdanynt. Roedd rhannu’r profiad gydag eraill yn gyfoethogi ac yn adfywiol.”</w:t>
      </w:r>
      <w:r w:rsidRPr="009852E0">
        <w:rPr>
          <w:rFonts w:ascii="Verdana" w:eastAsia="Times New Roman" w:hAnsi="Verdana"/>
          <w:color w:val="000000"/>
          <w:sz w:val="20"/>
          <w:szCs w:val="20"/>
          <w:lang w:eastAsia="en-GB"/>
        </w:rPr>
        <w:br/>
      </w:r>
      <w:r w:rsidRPr="009852E0">
        <w:rPr>
          <w:rFonts w:ascii="Verdana" w:eastAsia="Times New Roman" w:hAnsi="Verdana"/>
          <w:color w:val="000000"/>
          <w:sz w:val="20"/>
          <w:szCs w:val="20"/>
          <w:lang w:eastAsia="en-GB"/>
        </w:rPr>
        <w:br/>
        <w:t>Bydd rhai pobl yn darllen o’r Beibl, neu lyfr ysgrifau sanctaidd arall yn yr awyr agored, gan aros yn dawel er mwyn gadael i’r darlleniad siarad gyda nhw yn eu meddwl a’u calonnau.</w:t>
      </w:r>
    </w:p>
    <w:p w:rsidR="005551AE" w:rsidRPr="009852E0" w:rsidRDefault="005551AE" w:rsidP="00FE6BC5">
      <w:pPr>
        <w:spacing w:after="0" w:line="300" w:lineRule="atLeast"/>
        <w:textAlignment w:val="baseline"/>
        <w:rPr>
          <w:rFonts w:ascii="Verdana" w:eastAsia="Times New Roman" w:hAnsi="Verdana"/>
          <w:color w:val="000000"/>
          <w:sz w:val="20"/>
          <w:szCs w:val="20"/>
          <w:lang w:eastAsia="en-GB"/>
        </w:rPr>
      </w:pPr>
    </w:p>
    <w:p w:rsidR="00FE6BC5" w:rsidRPr="009852E0" w:rsidRDefault="00FE6BC5" w:rsidP="00FE6BC5">
      <w:pPr>
        <w:spacing w:after="0" w:line="300" w:lineRule="atLeast"/>
        <w:textAlignment w:val="baseline"/>
        <w:rPr>
          <w:rFonts w:ascii="Verdana" w:eastAsia="Times New Roman" w:hAnsi="Verdana"/>
          <w:color w:val="000000"/>
          <w:sz w:val="20"/>
          <w:szCs w:val="20"/>
          <w:lang w:eastAsia="en-GB"/>
        </w:rPr>
      </w:pPr>
    </w:p>
    <w:p w:rsidR="00FE6BC5" w:rsidRDefault="00835935" w:rsidP="00FE6BC5">
      <w:pPr>
        <w:jc w:val="center"/>
        <w:rPr>
          <w:noProof/>
          <w:sz w:val="20"/>
          <w:szCs w:val="20"/>
          <w:lang w:eastAsia="en-GB"/>
        </w:rPr>
      </w:pPr>
      <w:r w:rsidRPr="009852E0">
        <w:rPr>
          <w:noProof/>
          <w:sz w:val="20"/>
          <w:szCs w:val="20"/>
          <w:lang w:eastAsia="en-GB"/>
        </w:rPr>
        <w:drawing>
          <wp:inline distT="0" distB="0" distL="0" distR="0">
            <wp:extent cx="4228465" cy="1726565"/>
            <wp:effectExtent l="0" t="0" r="0" b="0"/>
            <wp:docPr id="8" name="Picture 9" descr="R:\2015-16 E-gylchgrawn Addysg Grefyddol\HTML\cylchgrawn_6\images\article2_pi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2015-16 E-gylchgrawn Addysg Grefyddol\HTML\cylchgrawn_6\images\article2_pic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28465" cy="1726565"/>
                    </a:xfrm>
                    <a:prstGeom prst="rect">
                      <a:avLst/>
                    </a:prstGeom>
                    <a:noFill/>
                    <a:ln>
                      <a:noFill/>
                    </a:ln>
                  </pic:spPr>
                </pic:pic>
              </a:graphicData>
            </a:graphic>
          </wp:inline>
        </w:drawing>
      </w:r>
    </w:p>
    <w:p w:rsidR="005551AE" w:rsidRPr="009852E0" w:rsidRDefault="005551AE" w:rsidP="00FE6BC5">
      <w:pPr>
        <w:jc w:val="center"/>
        <w:rPr>
          <w:sz w:val="20"/>
          <w:szCs w:val="20"/>
        </w:rPr>
      </w:pPr>
    </w:p>
    <w:p w:rsidR="00FE6BC5" w:rsidRPr="009852E0" w:rsidRDefault="00FE6BC5" w:rsidP="00FE6BC5">
      <w:pPr>
        <w:rPr>
          <w:sz w:val="20"/>
          <w:szCs w:val="20"/>
        </w:rPr>
      </w:pPr>
      <w:r w:rsidRPr="009852E0">
        <w:rPr>
          <w:rFonts w:ascii="Verdana" w:hAnsi="Verdana"/>
          <w:color w:val="000000"/>
          <w:sz w:val="20"/>
          <w:szCs w:val="20"/>
          <w:shd w:val="clear" w:color="auto" w:fill="FFFFFF"/>
        </w:rPr>
        <w:t>Bydd eraill yn mynd ar daith weddi. </w:t>
      </w:r>
      <w:r w:rsidRPr="009852E0">
        <w:rPr>
          <w:rFonts w:ascii="Verdana" w:hAnsi="Verdana"/>
          <w:color w:val="000000"/>
          <w:sz w:val="20"/>
          <w:szCs w:val="20"/>
        </w:rPr>
        <w:br/>
      </w:r>
      <w:r w:rsidRPr="009852E0">
        <w:rPr>
          <w:rFonts w:ascii="Verdana" w:hAnsi="Verdana"/>
          <w:color w:val="000000"/>
          <w:sz w:val="20"/>
          <w:szCs w:val="20"/>
        </w:rPr>
        <w:br/>
      </w:r>
      <w:r w:rsidRPr="009852E0">
        <w:rPr>
          <w:rFonts w:ascii="Verdana" w:hAnsi="Verdana"/>
          <w:color w:val="000000"/>
          <w:sz w:val="20"/>
          <w:szCs w:val="20"/>
          <w:shd w:val="clear" w:color="auto" w:fill="FFFFFF"/>
        </w:rPr>
        <w:t>Roedd</w:t>
      </w:r>
      <w:r w:rsidRPr="009852E0">
        <w:rPr>
          <w:rStyle w:val="geirfalink"/>
          <w:rFonts w:ascii="Verdana" w:hAnsi="Verdana"/>
          <w:b/>
          <w:bCs/>
          <w:color w:val="000000"/>
          <w:sz w:val="20"/>
          <w:szCs w:val="20"/>
          <w:bdr w:val="none" w:sz="0" w:space="0" w:color="auto" w:frame="1"/>
          <w:shd w:val="clear" w:color="auto" w:fill="FFFFFF"/>
        </w:rPr>
        <w:t> mynach</w:t>
      </w:r>
      <w:r w:rsidRPr="009852E0">
        <w:rPr>
          <w:rFonts w:ascii="Verdana" w:hAnsi="Verdana"/>
          <w:color w:val="000000"/>
          <w:sz w:val="20"/>
          <w:szCs w:val="20"/>
          <w:shd w:val="clear" w:color="auto" w:fill="FFFFFF"/>
        </w:rPr>
        <w:t>od ers talwm yn cerdded y wlad yn rhannu’r neges Gristnogol gydag eraill, yn adrodd salmau, yn gweddïo. Mae mynychwyr Eglwysi mewn Coedwig hefyd yn mwynhau’r un profiad, ac yn teimlo bod dylanwad byd natur ar eu hemosiynau a’u hysbryd yn llesol iawn wrth iddyn nhw gerdded. Fel dywed Bruce Stanley </w:t>
      </w:r>
      <w:r w:rsidRPr="009852E0">
        <w:rPr>
          <w:rFonts w:ascii="Verdana" w:hAnsi="Verdana"/>
          <w:color w:val="000000"/>
          <w:sz w:val="20"/>
          <w:szCs w:val="20"/>
        </w:rPr>
        <w:br/>
      </w:r>
      <w:r w:rsidRPr="009852E0">
        <w:rPr>
          <w:rFonts w:ascii="Verdana" w:hAnsi="Verdana"/>
          <w:color w:val="000000"/>
          <w:sz w:val="20"/>
          <w:szCs w:val="20"/>
        </w:rPr>
        <w:br/>
      </w:r>
      <w:r w:rsidRPr="009852E0">
        <w:rPr>
          <w:rStyle w:val="Strong"/>
          <w:rFonts w:ascii="Verdana" w:hAnsi="Verdana"/>
          <w:i/>
          <w:iCs/>
          <w:color w:val="000000"/>
          <w:sz w:val="20"/>
          <w:szCs w:val="20"/>
          <w:bdr w:val="none" w:sz="0" w:space="0" w:color="auto" w:frame="1"/>
        </w:rPr>
        <w:t>“I lawer, mae’n haws dilyn siwrne ysbrydol wrth gerdded ar hyd traeth, neu drwy goedwig, neu wrth ddringo mynydd. Mae Eglwys mewn Coedwig Canolbarth Cymru yn fath newydd, arbrofol o grŵp sy’n agored i unrhyw un sydd am archwilio’r siwrne honno. Mae llawer o bobl yn gallu disgrifio munudau cwbl arbennig maent wedi eu profi trwy natur, munudau pan maen nhw’n teimlo cysylltiad gyda rhywbeth mwy na nhw eu hunain, ac mae Eglwys mewn Coedwig yn ffordd o archwilio’r cysylltiad hwnnw yng nghwmni eraill, ac yn ffordd newydd o fod yn Eglwys.”</w:t>
      </w:r>
    </w:p>
    <w:sectPr w:rsidR="00FE6BC5" w:rsidRPr="009852E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6BC5"/>
    <w:rsid w:val="00006FC5"/>
    <w:rsid w:val="000308BF"/>
    <w:rsid w:val="000352E6"/>
    <w:rsid w:val="00053304"/>
    <w:rsid w:val="00064361"/>
    <w:rsid w:val="000A5386"/>
    <w:rsid w:val="000C0023"/>
    <w:rsid w:val="001027DC"/>
    <w:rsid w:val="00110B10"/>
    <w:rsid w:val="00114D1F"/>
    <w:rsid w:val="0018551D"/>
    <w:rsid w:val="001C11E9"/>
    <w:rsid w:val="001D6774"/>
    <w:rsid w:val="002075F6"/>
    <w:rsid w:val="002507DD"/>
    <w:rsid w:val="0025338E"/>
    <w:rsid w:val="002644D8"/>
    <w:rsid w:val="00265A8B"/>
    <w:rsid w:val="00285D36"/>
    <w:rsid w:val="002A0588"/>
    <w:rsid w:val="002F2929"/>
    <w:rsid w:val="00310DBA"/>
    <w:rsid w:val="00311955"/>
    <w:rsid w:val="003138A7"/>
    <w:rsid w:val="003203B8"/>
    <w:rsid w:val="00336696"/>
    <w:rsid w:val="00336C77"/>
    <w:rsid w:val="00390FB0"/>
    <w:rsid w:val="00395FA1"/>
    <w:rsid w:val="003A1C6C"/>
    <w:rsid w:val="003A419D"/>
    <w:rsid w:val="003A7F2A"/>
    <w:rsid w:val="003B36C5"/>
    <w:rsid w:val="003B5FD3"/>
    <w:rsid w:val="003B6B57"/>
    <w:rsid w:val="003D2E7E"/>
    <w:rsid w:val="003E273B"/>
    <w:rsid w:val="003F0761"/>
    <w:rsid w:val="0045156C"/>
    <w:rsid w:val="00451BC4"/>
    <w:rsid w:val="00455AD0"/>
    <w:rsid w:val="00483987"/>
    <w:rsid w:val="00496BDF"/>
    <w:rsid w:val="004C767F"/>
    <w:rsid w:val="004D5F83"/>
    <w:rsid w:val="005021B9"/>
    <w:rsid w:val="005176A2"/>
    <w:rsid w:val="0052155F"/>
    <w:rsid w:val="00526147"/>
    <w:rsid w:val="005551AE"/>
    <w:rsid w:val="005A781D"/>
    <w:rsid w:val="005B351C"/>
    <w:rsid w:val="005B7161"/>
    <w:rsid w:val="005D150B"/>
    <w:rsid w:val="0062225F"/>
    <w:rsid w:val="00641EA5"/>
    <w:rsid w:val="006573F1"/>
    <w:rsid w:val="00666630"/>
    <w:rsid w:val="00690491"/>
    <w:rsid w:val="006A2906"/>
    <w:rsid w:val="006C0269"/>
    <w:rsid w:val="006D73F1"/>
    <w:rsid w:val="00724B93"/>
    <w:rsid w:val="007329ED"/>
    <w:rsid w:val="0074548A"/>
    <w:rsid w:val="0075651C"/>
    <w:rsid w:val="007863A4"/>
    <w:rsid w:val="007B06F3"/>
    <w:rsid w:val="007D61A6"/>
    <w:rsid w:val="007D7FF2"/>
    <w:rsid w:val="007E5F23"/>
    <w:rsid w:val="00802BB5"/>
    <w:rsid w:val="00805304"/>
    <w:rsid w:val="00806631"/>
    <w:rsid w:val="00824A07"/>
    <w:rsid w:val="00833417"/>
    <w:rsid w:val="00835935"/>
    <w:rsid w:val="008450F6"/>
    <w:rsid w:val="00855A34"/>
    <w:rsid w:val="00870AA9"/>
    <w:rsid w:val="0088140A"/>
    <w:rsid w:val="008A56CA"/>
    <w:rsid w:val="008A6751"/>
    <w:rsid w:val="008D290A"/>
    <w:rsid w:val="008E2923"/>
    <w:rsid w:val="0092632F"/>
    <w:rsid w:val="0095152A"/>
    <w:rsid w:val="009638F3"/>
    <w:rsid w:val="009801F2"/>
    <w:rsid w:val="009852E0"/>
    <w:rsid w:val="009B3B01"/>
    <w:rsid w:val="009E6FAA"/>
    <w:rsid w:val="009F0403"/>
    <w:rsid w:val="00A00086"/>
    <w:rsid w:val="00A00A17"/>
    <w:rsid w:val="00A417CE"/>
    <w:rsid w:val="00AB3C1A"/>
    <w:rsid w:val="00AC6BDF"/>
    <w:rsid w:val="00B22793"/>
    <w:rsid w:val="00B35A10"/>
    <w:rsid w:val="00B66171"/>
    <w:rsid w:val="00B90970"/>
    <w:rsid w:val="00B918BB"/>
    <w:rsid w:val="00B95872"/>
    <w:rsid w:val="00BC4653"/>
    <w:rsid w:val="00BF270F"/>
    <w:rsid w:val="00C03326"/>
    <w:rsid w:val="00C3343C"/>
    <w:rsid w:val="00C52397"/>
    <w:rsid w:val="00C7746C"/>
    <w:rsid w:val="00CB52EF"/>
    <w:rsid w:val="00CC08FE"/>
    <w:rsid w:val="00CC3403"/>
    <w:rsid w:val="00CF625B"/>
    <w:rsid w:val="00D013F0"/>
    <w:rsid w:val="00D13321"/>
    <w:rsid w:val="00D16609"/>
    <w:rsid w:val="00D3780E"/>
    <w:rsid w:val="00D50BC0"/>
    <w:rsid w:val="00D727AB"/>
    <w:rsid w:val="00D907AE"/>
    <w:rsid w:val="00DA6116"/>
    <w:rsid w:val="00E21B64"/>
    <w:rsid w:val="00E27B3B"/>
    <w:rsid w:val="00E37B4A"/>
    <w:rsid w:val="00E70365"/>
    <w:rsid w:val="00E86B13"/>
    <w:rsid w:val="00EC532F"/>
    <w:rsid w:val="00ED1133"/>
    <w:rsid w:val="00F1313D"/>
    <w:rsid w:val="00F20410"/>
    <w:rsid w:val="00F44F82"/>
    <w:rsid w:val="00F52400"/>
    <w:rsid w:val="00F86462"/>
    <w:rsid w:val="00F9403A"/>
    <w:rsid w:val="00FA2A4B"/>
    <w:rsid w:val="00FE0F8D"/>
    <w:rsid w:val="00FE6B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2636EDD-D719-4938-A96F-F95D36C12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link w:val="Heading1Char"/>
    <w:uiPriority w:val="9"/>
    <w:qFormat/>
    <w:rsid w:val="00FE6BC5"/>
    <w:pPr>
      <w:spacing w:before="100" w:beforeAutospacing="1" w:after="100" w:afterAutospacing="1" w:line="240" w:lineRule="auto"/>
      <w:outlineLvl w:val="0"/>
    </w:pPr>
    <w:rPr>
      <w:rFonts w:ascii="Times New Roman" w:eastAsia="Times New Roman" w:hAnsi="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E6BC5"/>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FE6BC5"/>
    <w:rPr>
      <w:rFonts w:ascii="Tahoma" w:hAnsi="Tahoma" w:cs="Tahoma"/>
      <w:sz w:val="16"/>
      <w:szCs w:val="16"/>
    </w:rPr>
  </w:style>
  <w:style w:type="character" w:customStyle="1" w:styleId="Heading1Char">
    <w:name w:val="Heading 1 Char"/>
    <w:link w:val="Heading1"/>
    <w:uiPriority w:val="9"/>
    <w:rsid w:val="00FE6BC5"/>
    <w:rPr>
      <w:rFonts w:ascii="Times New Roman" w:eastAsia="Times New Roman" w:hAnsi="Times New Roman" w:cs="Times New Roman"/>
      <w:b/>
      <w:bCs/>
      <w:kern w:val="36"/>
      <w:sz w:val="48"/>
      <w:szCs w:val="48"/>
      <w:lang w:eastAsia="en-GB"/>
    </w:rPr>
  </w:style>
  <w:style w:type="character" w:styleId="Strong">
    <w:name w:val="Strong"/>
    <w:uiPriority w:val="22"/>
    <w:qFormat/>
    <w:rsid w:val="00FE6BC5"/>
    <w:rPr>
      <w:b/>
      <w:bCs/>
    </w:rPr>
  </w:style>
  <w:style w:type="paragraph" w:styleId="NormalWeb">
    <w:name w:val="Normal (Web)"/>
    <w:basedOn w:val="Normal"/>
    <w:uiPriority w:val="99"/>
    <w:unhideWhenUsed/>
    <w:rsid w:val="00FE6BC5"/>
    <w:pPr>
      <w:spacing w:before="100" w:beforeAutospacing="1" w:after="100" w:afterAutospacing="1" w:line="240" w:lineRule="auto"/>
    </w:pPr>
    <w:rPr>
      <w:rFonts w:ascii="Times New Roman" w:eastAsia="Times New Roman" w:hAnsi="Times New Roman"/>
      <w:sz w:val="24"/>
      <w:szCs w:val="24"/>
      <w:lang w:eastAsia="en-GB"/>
    </w:rPr>
  </w:style>
  <w:style w:type="character" w:styleId="Hyperlink">
    <w:name w:val="Hyperlink"/>
    <w:uiPriority w:val="99"/>
    <w:semiHidden/>
    <w:unhideWhenUsed/>
    <w:rsid w:val="00FE6BC5"/>
    <w:rPr>
      <w:color w:val="0000FF"/>
      <w:u w:val="single"/>
    </w:rPr>
  </w:style>
  <w:style w:type="character" w:customStyle="1" w:styleId="geirfalink">
    <w:name w:val="geirfalink"/>
    <w:rsid w:val="00FE6B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863177">
      <w:bodyDiv w:val="1"/>
      <w:marLeft w:val="0"/>
      <w:marRight w:val="0"/>
      <w:marTop w:val="0"/>
      <w:marBottom w:val="0"/>
      <w:divBdr>
        <w:top w:val="none" w:sz="0" w:space="0" w:color="auto"/>
        <w:left w:val="none" w:sz="0" w:space="0" w:color="auto"/>
        <w:bottom w:val="none" w:sz="0" w:space="0" w:color="auto"/>
        <w:right w:val="none" w:sz="0" w:space="0" w:color="auto"/>
      </w:divBdr>
    </w:div>
    <w:div w:id="273832947">
      <w:bodyDiv w:val="1"/>
      <w:marLeft w:val="0"/>
      <w:marRight w:val="0"/>
      <w:marTop w:val="0"/>
      <w:marBottom w:val="0"/>
      <w:divBdr>
        <w:top w:val="none" w:sz="0" w:space="0" w:color="auto"/>
        <w:left w:val="none" w:sz="0" w:space="0" w:color="auto"/>
        <w:bottom w:val="none" w:sz="0" w:space="0" w:color="auto"/>
        <w:right w:val="none" w:sz="0" w:space="0" w:color="auto"/>
      </w:divBdr>
    </w:div>
    <w:div w:id="510728818">
      <w:bodyDiv w:val="1"/>
      <w:marLeft w:val="0"/>
      <w:marRight w:val="0"/>
      <w:marTop w:val="0"/>
      <w:marBottom w:val="0"/>
      <w:divBdr>
        <w:top w:val="none" w:sz="0" w:space="0" w:color="auto"/>
        <w:left w:val="none" w:sz="0" w:space="0" w:color="auto"/>
        <w:bottom w:val="none" w:sz="0" w:space="0" w:color="auto"/>
        <w:right w:val="none" w:sz="0" w:space="0" w:color="auto"/>
      </w:divBdr>
    </w:div>
    <w:div w:id="684676760">
      <w:bodyDiv w:val="1"/>
      <w:marLeft w:val="0"/>
      <w:marRight w:val="0"/>
      <w:marTop w:val="0"/>
      <w:marBottom w:val="0"/>
      <w:divBdr>
        <w:top w:val="none" w:sz="0" w:space="0" w:color="auto"/>
        <w:left w:val="none" w:sz="0" w:space="0" w:color="auto"/>
        <w:bottom w:val="none" w:sz="0" w:space="0" w:color="auto"/>
        <w:right w:val="none" w:sz="0" w:space="0" w:color="auto"/>
      </w:divBdr>
    </w:div>
    <w:div w:id="908075941">
      <w:bodyDiv w:val="1"/>
      <w:marLeft w:val="0"/>
      <w:marRight w:val="0"/>
      <w:marTop w:val="0"/>
      <w:marBottom w:val="0"/>
      <w:divBdr>
        <w:top w:val="none" w:sz="0" w:space="0" w:color="auto"/>
        <w:left w:val="none" w:sz="0" w:space="0" w:color="auto"/>
        <w:bottom w:val="none" w:sz="0" w:space="0" w:color="auto"/>
        <w:right w:val="none" w:sz="0" w:space="0" w:color="auto"/>
      </w:divBdr>
    </w:div>
    <w:div w:id="1097021506">
      <w:bodyDiv w:val="1"/>
      <w:marLeft w:val="0"/>
      <w:marRight w:val="0"/>
      <w:marTop w:val="0"/>
      <w:marBottom w:val="0"/>
      <w:divBdr>
        <w:top w:val="none" w:sz="0" w:space="0" w:color="auto"/>
        <w:left w:val="none" w:sz="0" w:space="0" w:color="auto"/>
        <w:bottom w:val="none" w:sz="0" w:space="0" w:color="auto"/>
        <w:right w:val="none" w:sz="0" w:space="0" w:color="auto"/>
      </w:divBdr>
    </w:div>
    <w:div w:id="1961297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8.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jpeg"/><Relationship Id="rId5" Type="http://schemas.openxmlformats.org/officeDocument/2006/relationships/image" Target="media/image2.jpeg"/><Relationship Id="rId10" Type="http://schemas.openxmlformats.org/officeDocument/2006/relationships/hyperlink" Target="file:///F:\1_R_owain%20ETC\2021-28%20e-gylchgrawn%20Crefydd,%20Gwerthoedd%20a%20Moeseg\HTML\cylchgrawn_6\www.mysticchrist.co.uk\forest_church" TargetMode="Externa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837</Words>
  <Characters>4775</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5601</CharactersWithSpaces>
  <SharedDoc>false</SharedDoc>
  <HLinks>
    <vt:vector size="6" baseType="variant">
      <vt:variant>
        <vt:i4>2818119</vt:i4>
      </vt:variant>
      <vt:variant>
        <vt:i4>0</vt:i4>
      </vt:variant>
      <vt:variant>
        <vt:i4>0</vt:i4>
      </vt:variant>
      <vt:variant>
        <vt:i4>5</vt:i4>
      </vt:variant>
      <vt:variant>
        <vt:lpwstr>../www.mysticchrist.co.uk/forest_church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Owain Roberts</dc:creator>
  <cp:keywords/>
  <cp:lastModifiedBy>Owain Roberts</cp:lastModifiedBy>
  <cp:revision>2</cp:revision>
  <dcterms:created xsi:type="dcterms:W3CDTF">2022-03-25T09:04:00Z</dcterms:created>
  <dcterms:modified xsi:type="dcterms:W3CDTF">2022-03-25T09:04:00Z</dcterms:modified>
</cp:coreProperties>
</file>